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Suggestion from Dr. Jacobson:</w:t>
      </w:r>
    </w:p>
    <w:p w:rsidR="00000000" w:rsidDel="00000000" w:rsidP="00000000" w:rsidRDefault="00000000" w:rsidRPr="00000000" w14:paraId="00000002">
      <w:pPr>
        <w:numPr>
          <w:ilvl w:val="0"/>
          <w:numId w:val="1"/>
        </w:numPr>
        <w:ind w:left="720" w:hanging="360"/>
        <w:rPr/>
      </w:pPr>
      <w:r w:rsidDel="00000000" w:rsidR="00000000" w:rsidRPr="00000000">
        <w:rPr>
          <w:color w:val="222222"/>
          <w:highlight w:val="white"/>
          <w:rtl w:val="0"/>
        </w:rPr>
        <w:t xml:space="preserve">“Using encryption between the server and the headset.  You could do something as simple as TLS, which there are open source libraries for.  That way you could also authenticate the server and even the headset using the hardware addresses or some other ID.  SSH is another protocol that could be used, again open source libraries.  The choice will depend on the other libraries you are using and the O.S. as to which is easier to integrate.  TLS is more of an O.S. layer and SSH is more application layer.”</w:t>
      </w:r>
    </w:p>
    <w:p w:rsidR="00000000" w:rsidDel="00000000" w:rsidP="00000000" w:rsidRDefault="00000000" w:rsidRPr="00000000" w14:paraId="00000003">
      <w:pPr>
        <w:numPr>
          <w:ilvl w:val="0"/>
          <w:numId w:val="1"/>
        </w:numPr>
        <w:ind w:left="720" w:hanging="360"/>
        <w:rPr>
          <w:color w:val="222222"/>
          <w:highlight w:val="white"/>
          <w:u w:val="non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Links/Notes from Dr. Rover:</w:t>
      </w:r>
    </w:p>
    <w:p w:rsidR="00000000" w:rsidDel="00000000" w:rsidP="00000000" w:rsidRDefault="00000000" w:rsidRPr="00000000" w14:paraId="00000005">
      <w:pPr>
        <w:shd w:fill="ffffff" w:val="clear"/>
        <w:rPr>
          <w:color w:val="1155cc"/>
          <w:u w:val="single"/>
        </w:rPr>
      </w:pPr>
      <w:hyperlink r:id="rId6">
        <w:r w:rsidDel="00000000" w:rsidR="00000000" w:rsidRPr="00000000">
          <w:rPr>
            <w:color w:val="1155cc"/>
            <w:u w:val="single"/>
            <w:rtl w:val="0"/>
          </w:rPr>
          <w:t xml:space="preserve">https://twitter.com/science_punx/status/1304443456262111235</w:t>
        </w:r>
      </w:hyperlink>
      <w:r w:rsidDel="00000000" w:rsidR="00000000" w:rsidRPr="00000000">
        <w:rPr>
          <w:rtl w:val="0"/>
        </w:rPr>
      </w:r>
    </w:p>
    <w:p w:rsidR="00000000" w:rsidDel="00000000" w:rsidP="00000000" w:rsidRDefault="00000000" w:rsidRPr="00000000" w14:paraId="00000006">
      <w:pPr>
        <w:shd w:fill="ffffff" w:val="clear"/>
        <w:rPr>
          <w:color w:val="1155cc"/>
          <w:u w:val="single"/>
        </w:rPr>
      </w:pPr>
      <w:hyperlink r:id="rId7">
        <w:r w:rsidDel="00000000" w:rsidR="00000000" w:rsidRPr="00000000">
          <w:rPr>
            <w:color w:val="1155cc"/>
            <w:u w:val="single"/>
            <w:rtl w:val="0"/>
          </w:rPr>
          <w:t xml:space="preserve">https://www.theguardian.com/australia-news/2020/jul/01/ceo-of-exam-monitoring-software-proctorio-apologises-for-posting-students-chat-logs-on-reddit</w:t>
        </w:r>
      </w:hyperlink>
      <w:r w:rsidDel="00000000" w:rsidR="00000000" w:rsidRPr="00000000">
        <w:rPr>
          <w:rtl w:val="0"/>
        </w:rPr>
      </w:r>
    </w:p>
    <w:p w:rsidR="00000000" w:rsidDel="00000000" w:rsidP="00000000" w:rsidRDefault="00000000" w:rsidRPr="00000000" w14:paraId="00000007">
      <w:pPr>
        <w:numPr>
          <w:ilvl w:val="0"/>
          <w:numId w:val="2"/>
        </w:numPr>
        <w:shd w:fill="ffffff" w:val="clear"/>
        <w:ind w:left="720" w:hanging="360"/>
        <w:rPr>
          <w:u w:val="none"/>
        </w:rPr>
      </w:pPr>
      <w:r w:rsidDel="00000000" w:rsidR="00000000" w:rsidRPr="00000000">
        <w:rPr>
          <w:rtl w:val="0"/>
        </w:rPr>
        <w:t xml:space="preserve">Students chatlog publicly posted by Proctorio CEO</w:t>
      </w:r>
    </w:p>
    <w:p w:rsidR="00000000" w:rsidDel="00000000" w:rsidP="00000000" w:rsidRDefault="00000000" w:rsidRPr="00000000" w14:paraId="00000008">
      <w:pPr>
        <w:numPr>
          <w:ilvl w:val="0"/>
          <w:numId w:val="2"/>
        </w:numPr>
        <w:shd w:fill="ffffff" w:val="clear"/>
        <w:ind w:left="720" w:hanging="360"/>
        <w:rPr>
          <w:u w:val="none"/>
        </w:rPr>
      </w:pPr>
      <w:r w:rsidDel="00000000" w:rsidR="00000000" w:rsidRPr="00000000">
        <w:rPr>
          <w:rtl w:val="0"/>
        </w:rPr>
        <w:t xml:space="preserve">Who should have access to the data gathered, how long should that data exist, can AI be used instead</w:t>
      </w:r>
    </w:p>
    <w:p w:rsidR="00000000" w:rsidDel="00000000" w:rsidP="00000000" w:rsidRDefault="00000000" w:rsidRPr="00000000" w14:paraId="00000009">
      <w:pPr>
        <w:shd w:fill="ffffff" w:val="clear"/>
        <w:rPr>
          <w:color w:val="1155cc"/>
          <w:u w:val="single"/>
        </w:rPr>
      </w:pPr>
      <w:hyperlink r:id="rId8">
        <w:r w:rsidDel="00000000" w:rsidR="00000000" w:rsidRPr="00000000">
          <w:rPr>
            <w:color w:val="1155cc"/>
            <w:u w:val="single"/>
            <w:rtl w:val="0"/>
          </w:rPr>
          <w:t xml:space="preserve">https://www.insidehighered.com/blogs/just-visiting/choose-cooperation-and-collaboration-rather-surveillance</w:t>
        </w:r>
      </w:hyperlink>
      <w:r w:rsidDel="00000000" w:rsidR="00000000" w:rsidRPr="00000000">
        <w:rPr>
          <w:rtl w:val="0"/>
        </w:rPr>
      </w:r>
    </w:p>
    <w:p w:rsidR="00000000" w:rsidDel="00000000" w:rsidP="00000000" w:rsidRDefault="00000000" w:rsidRPr="00000000" w14:paraId="0000000A">
      <w:pPr>
        <w:shd w:fill="ffffff" w:val="clear"/>
        <w:rPr>
          <w:color w:val="1155cc"/>
          <w:u w:val="single"/>
        </w:rPr>
      </w:pPr>
      <w:hyperlink r:id="rId9">
        <w:r w:rsidDel="00000000" w:rsidR="00000000" w:rsidRPr="00000000">
          <w:rPr>
            <w:color w:val="1155cc"/>
            <w:u w:val="single"/>
            <w:rtl w:val="0"/>
          </w:rPr>
          <w:t xml:space="preserve">https://www.insidehighered.com/blogs/university-venus/unfeeling-ai-and-assessment</w:t>
        </w:r>
      </w:hyperlink>
      <w:r w:rsidDel="00000000" w:rsidR="00000000" w:rsidRPr="00000000">
        <w:rPr>
          <w:rtl w:val="0"/>
        </w:rPr>
      </w:r>
    </w:p>
    <w:p w:rsidR="00000000" w:rsidDel="00000000" w:rsidP="00000000" w:rsidRDefault="00000000" w:rsidRPr="00000000" w14:paraId="0000000B">
      <w:pPr>
        <w:shd w:fill="ffffff" w:val="clear"/>
        <w:rPr>
          <w:color w:val="1155cc"/>
          <w:u w:val="single"/>
        </w:rPr>
      </w:pPr>
      <w:hyperlink r:id="rId10">
        <w:r w:rsidDel="00000000" w:rsidR="00000000" w:rsidRPr="00000000">
          <w:rPr>
            <w:color w:val="1155cc"/>
            <w:u w:val="single"/>
            <w:rtl w:val="0"/>
          </w:rPr>
          <w:t xml:space="preserve">https://www.insidehighered.com/digital-learning/article/2017/05/10/online-exam-proctoring-catches-cheaters-raises-concerns</w:t>
        </w:r>
      </w:hyperlink>
      <w:r w:rsidDel="00000000" w:rsidR="00000000" w:rsidRPr="00000000">
        <w:rPr>
          <w:rtl w:val="0"/>
        </w:rPr>
      </w:r>
    </w:p>
    <w:p w:rsidR="00000000" w:rsidDel="00000000" w:rsidP="00000000" w:rsidRDefault="00000000" w:rsidRPr="00000000" w14:paraId="0000000C">
      <w:pPr>
        <w:shd w:fill="ffffff" w:val="clear"/>
        <w:rPr>
          <w:color w:val="1155cc"/>
          <w:u w:val="single"/>
        </w:rPr>
      </w:pPr>
      <w:hyperlink r:id="rId11">
        <w:r w:rsidDel="00000000" w:rsidR="00000000" w:rsidRPr="00000000">
          <w:rPr>
            <w:color w:val="1155cc"/>
            <w:u w:val="single"/>
            <w:rtl w:val="0"/>
          </w:rPr>
          <w:t xml:space="preserve">https://www.insidehighered.com/blogs/university-venus/response-proctorio</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Look into issues faced by </w:t>
      </w:r>
      <w:r w:rsidDel="00000000" w:rsidR="00000000" w:rsidRPr="00000000">
        <w:rPr>
          <w:color w:val="222222"/>
          <w:highlight w:val="white"/>
          <w:rtl w:val="0"/>
        </w:rPr>
        <w:t xml:space="preserve">Proctorio and how they apply to our project</w:t>
      </w:r>
    </w:p>
    <w:p w:rsidR="00000000" w:rsidDel="00000000" w:rsidP="00000000" w:rsidRDefault="00000000" w:rsidRPr="00000000" w14:paraId="0000000F">
      <w:pPr>
        <w:numPr>
          <w:ilvl w:val="0"/>
          <w:numId w:val="5"/>
        </w:numPr>
        <w:ind w:left="720" w:hanging="360"/>
        <w:rPr>
          <w:color w:val="222222"/>
          <w:highlight w:val="white"/>
          <w:u w:val="none"/>
        </w:rPr>
      </w:pPr>
      <w:r w:rsidDel="00000000" w:rsidR="00000000" w:rsidRPr="00000000">
        <w:rPr>
          <w:color w:val="222222"/>
          <w:highlight w:val="white"/>
          <w:rtl w:val="0"/>
        </w:rPr>
        <w:t xml:space="preserve">Consider having a security team</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b w:val="1"/>
          <w:color w:val="222222"/>
          <w:highlight w:val="white"/>
        </w:rPr>
      </w:pPr>
      <w:r w:rsidDel="00000000" w:rsidR="00000000" w:rsidRPr="00000000">
        <w:rPr>
          <w:b w:val="1"/>
          <w:color w:val="222222"/>
          <w:highlight w:val="white"/>
          <w:rtl w:val="0"/>
        </w:rPr>
        <w:t xml:space="preserve">Existing Proctor Companies</w:t>
      </w:r>
    </w:p>
    <w:p w:rsidR="00000000" w:rsidDel="00000000" w:rsidP="00000000" w:rsidRDefault="00000000" w:rsidRPr="00000000" w14:paraId="00000012">
      <w:pPr>
        <w:numPr>
          <w:ilvl w:val="0"/>
          <w:numId w:val="7"/>
        </w:numPr>
        <w:ind w:left="720" w:hanging="360"/>
        <w:rPr>
          <w:color w:val="222222"/>
          <w:highlight w:val="white"/>
          <w:u w:val="none"/>
        </w:rPr>
      </w:pPr>
      <w:r w:rsidDel="00000000" w:rsidR="00000000" w:rsidRPr="00000000">
        <w:rPr>
          <w:color w:val="222222"/>
          <w:highlight w:val="white"/>
          <w:rtl w:val="0"/>
        </w:rPr>
        <w:t xml:space="preserve">Proctorio: monitors student during exam with video/audio/key strokes, flags suspicious things and all is sent to professor</w:t>
      </w:r>
    </w:p>
    <w:p w:rsidR="00000000" w:rsidDel="00000000" w:rsidP="00000000" w:rsidRDefault="00000000" w:rsidRPr="00000000" w14:paraId="00000013">
      <w:pPr>
        <w:numPr>
          <w:ilvl w:val="1"/>
          <w:numId w:val="7"/>
        </w:numPr>
        <w:ind w:left="1440" w:hanging="360"/>
        <w:rPr>
          <w:color w:val="222222"/>
          <w:highlight w:val="white"/>
          <w:u w:val="none"/>
        </w:rPr>
      </w:pPr>
      <w:r w:rsidDel="00000000" w:rsidR="00000000" w:rsidRPr="00000000">
        <w:rPr>
          <w:color w:val="222222"/>
          <w:highlight w:val="white"/>
          <w:rtl w:val="0"/>
        </w:rPr>
        <w:t xml:space="preserve">Con: up to the proctor/teacher to review it all</w:t>
      </w:r>
    </w:p>
    <w:p w:rsidR="00000000" w:rsidDel="00000000" w:rsidP="00000000" w:rsidRDefault="00000000" w:rsidRPr="00000000" w14:paraId="00000014">
      <w:pPr>
        <w:rPr>
          <w:b w:val="1"/>
          <w:color w:val="222222"/>
          <w:highlight w:val="white"/>
        </w:rPr>
      </w:pPr>
      <w:r w:rsidDel="00000000" w:rsidR="00000000" w:rsidRPr="00000000">
        <w:rPr>
          <w:rtl w:val="0"/>
        </w:rPr>
      </w:r>
    </w:p>
    <w:p w:rsidR="00000000" w:rsidDel="00000000" w:rsidP="00000000" w:rsidRDefault="00000000" w:rsidRPr="00000000" w14:paraId="00000015">
      <w:pPr>
        <w:rPr>
          <w:b w:val="1"/>
          <w:color w:val="222222"/>
          <w:highlight w:val="white"/>
        </w:rPr>
      </w:pPr>
      <w:r w:rsidDel="00000000" w:rsidR="00000000" w:rsidRPr="00000000">
        <w:rPr>
          <w:b w:val="1"/>
          <w:color w:val="222222"/>
          <w:highlight w:val="white"/>
          <w:rtl w:val="0"/>
        </w:rPr>
        <w:t xml:space="preserve">Security for products on market</w:t>
      </w:r>
    </w:p>
    <w:p w:rsidR="00000000" w:rsidDel="00000000" w:rsidP="00000000" w:rsidRDefault="00000000" w:rsidRPr="00000000" w14:paraId="00000016">
      <w:pPr>
        <w:numPr>
          <w:ilvl w:val="0"/>
          <w:numId w:val="6"/>
        </w:numPr>
        <w:ind w:left="720" w:hanging="360"/>
        <w:rPr>
          <w:color w:val="222222"/>
          <w:highlight w:val="white"/>
          <w:u w:val="none"/>
        </w:rPr>
      </w:pPr>
      <w:r w:rsidDel="00000000" w:rsidR="00000000" w:rsidRPr="00000000">
        <w:rPr>
          <w:color w:val="222222"/>
          <w:highlight w:val="white"/>
          <w:rtl w:val="0"/>
        </w:rPr>
        <w:t xml:space="preserve">Oculus for Business:</w:t>
      </w:r>
    </w:p>
    <w:p w:rsidR="00000000" w:rsidDel="00000000" w:rsidP="00000000" w:rsidRDefault="00000000" w:rsidRPr="00000000" w14:paraId="00000017">
      <w:pPr>
        <w:numPr>
          <w:ilvl w:val="1"/>
          <w:numId w:val="6"/>
        </w:numPr>
        <w:ind w:left="1440" w:hanging="360"/>
        <w:rPr>
          <w:color w:val="222222"/>
          <w:highlight w:val="white"/>
          <w:u w:val="none"/>
        </w:rPr>
      </w:pPr>
      <w:r w:rsidDel="00000000" w:rsidR="00000000" w:rsidRPr="00000000">
        <w:rPr>
          <w:color w:val="222222"/>
          <w:highlight w:val="white"/>
          <w:rtl w:val="0"/>
        </w:rPr>
        <w:t xml:space="preserve">Multiple layers of encryption</w:t>
      </w:r>
    </w:p>
    <w:p w:rsidR="00000000" w:rsidDel="00000000" w:rsidP="00000000" w:rsidRDefault="00000000" w:rsidRPr="00000000" w14:paraId="00000018">
      <w:pPr>
        <w:numPr>
          <w:ilvl w:val="1"/>
          <w:numId w:val="6"/>
        </w:numPr>
        <w:ind w:left="1440" w:hanging="360"/>
        <w:rPr>
          <w:color w:val="222222"/>
          <w:highlight w:val="white"/>
          <w:u w:val="none"/>
        </w:rPr>
      </w:pPr>
      <w:r w:rsidDel="00000000" w:rsidR="00000000" w:rsidRPr="00000000">
        <w:rPr>
          <w:color w:val="222222"/>
          <w:highlight w:val="white"/>
          <w:rtl w:val="0"/>
        </w:rPr>
        <w:t xml:space="preserve">Machine learning</w:t>
      </w:r>
    </w:p>
    <w:p w:rsidR="00000000" w:rsidDel="00000000" w:rsidP="00000000" w:rsidRDefault="00000000" w:rsidRPr="00000000" w14:paraId="00000019">
      <w:pPr>
        <w:numPr>
          <w:ilvl w:val="1"/>
          <w:numId w:val="6"/>
        </w:numPr>
        <w:ind w:left="1440" w:hanging="360"/>
        <w:rPr>
          <w:color w:val="222222"/>
          <w:highlight w:val="white"/>
          <w:u w:val="none"/>
        </w:rPr>
      </w:pPr>
      <w:r w:rsidDel="00000000" w:rsidR="00000000" w:rsidRPr="00000000">
        <w:rPr>
          <w:color w:val="222222"/>
          <w:highlight w:val="white"/>
          <w:rtl w:val="0"/>
        </w:rPr>
        <w:t xml:space="preserve">Log into app that connects to headset by bluetooth</w:t>
      </w:r>
    </w:p>
    <w:p w:rsidR="00000000" w:rsidDel="00000000" w:rsidP="00000000" w:rsidRDefault="00000000" w:rsidRPr="00000000" w14:paraId="0000001A">
      <w:pPr>
        <w:numPr>
          <w:ilvl w:val="1"/>
          <w:numId w:val="6"/>
        </w:numPr>
        <w:ind w:left="1440" w:hanging="360"/>
        <w:rPr>
          <w:color w:val="222222"/>
          <w:highlight w:val="white"/>
          <w:u w:val="none"/>
        </w:rPr>
      </w:pPr>
      <w:hyperlink r:id="rId12">
        <w:r w:rsidDel="00000000" w:rsidR="00000000" w:rsidRPr="00000000">
          <w:rPr>
            <w:color w:val="1155cc"/>
            <w:highlight w:val="white"/>
            <w:u w:val="single"/>
            <w:rtl w:val="0"/>
          </w:rPr>
          <w:t xml:space="preserve">https://business.oculus.com/security/?locale=en_US</w:t>
        </w:r>
      </w:hyperlink>
      <w:r w:rsidDel="00000000" w:rsidR="00000000" w:rsidRPr="00000000">
        <w:rPr>
          <w:rtl w:val="0"/>
        </w:rPr>
      </w:r>
    </w:p>
    <w:p w:rsidR="00000000" w:rsidDel="00000000" w:rsidP="00000000" w:rsidRDefault="00000000" w:rsidRPr="00000000" w14:paraId="0000001B">
      <w:pPr>
        <w:numPr>
          <w:ilvl w:val="0"/>
          <w:numId w:val="6"/>
        </w:numPr>
        <w:ind w:left="720" w:hanging="360"/>
        <w:rPr>
          <w:color w:val="222222"/>
          <w:highlight w:val="white"/>
          <w:u w:val="none"/>
        </w:rPr>
      </w:pPr>
      <w:r w:rsidDel="00000000" w:rsidR="00000000" w:rsidRPr="00000000">
        <w:rPr>
          <w:color w:val="222222"/>
          <w:highlight w:val="white"/>
          <w:rtl w:val="0"/>
        </w:rPr>
        <w:t xml:space="preserve">Google Glass </w:t>
      </w:r>
    </w:p>
    <w:p w:rsidR="00000000" w:rsidDel="00000000" w:rsidP="00000000" w:rsidRDefault="00000000" w:rsidRPr="00000000" w14:paraId="0000001C">
      <w:pPr>
        <w:numPr>
          <w:ilvl w:val="1"/>
          <w:numId w:val="6"/>
        </w:numPr>
        <w:ind w:left="1440" w:hanging="360"/>
        <w:rPr>
          <w:color w:val="222222"/>
          <w:highlight w:val="white"/>
          <w:u w:val="none"/>
        </w:rPr>
      </w:pPr>
      <w:r w:rsidDel="00000000" w:rsidR="00000000" w:rsidRPr="00000000">
        <w:rPr>
          <w:color w:val="222222"/>
          <w:highlight w:val="white"/>
          <w:rtl w:val="0"/>
        </w:rPr>
        <w:t xml:space="preserve">Security concerns: </w:t>
      </w:r>
    </w:p>
    <w:p w:rsidR="00000000" w:rsidDel="00000000" w:rsidP="00000000" w:rsidRDefault="00000000" w:rsidRPr="00000000" w14:paraId="0000001D">
      <w:pPr>
        <w:numPr>
          <w:ilvl w:val="2"/>
          <w:numId w:val="6"/>
        </w:numPr>
        <w:ind w:left="2160" w:hanging="360"/>
        <w:rPr>
          <w:color w:val="222222"/>
          <w:highlight w:val="white"/>
          <w:u w:val="none"/>
        </w:rPr>
      </w:pPr>
      <w:r w:rsidDel="00000000" w:rsidR="00000000" w:rsidRPr="00000000">
        <w:rPr>
          <w:color w:val="222222"/>
          <w:highlight w:val="white"/>
          <w:rtl w:val="0"/>
        </w:rPr>
        <w:t xml:space="preserve">recording when people don’t know, supposedly a light goes on when recording but this could somehow be disabled by future apps</w:t>
      </w:r>
    </w:p>
    <w:p w:rsidR="00000000" w:rsidDel="00000000" w:rsidP="00000000" w:rsidRDefault="00000000" w:rsidRPr="00000000" w14:paraId="0000001E">
      <w:pPr>
        <w:numPr>
          <w:ilvl w:val="2"/>
          <w:numId w:val="6"/>
        </w:numPr>
        <w:ind w:left="2160" w:hanging="360"/>
        <w:rPr>
          <w:color w:val="222222"/>
          <w:highlight w:val="white"/>
          <w:u w:val="none"/>
        </w:rPr>
      </w:pPr>
      <w:r w:rsidDel="00000000" w:rsidR="00000000" w:rsidRPr="00000000">
        <w:rPr>
          <w:color w:val="222222"/>
          <w:highlight w:val="white"/>
          <w:rtl w:val="0"/>
        </w:rPr>
        <w:t xml:space="preserve">Could be hacked and hacker would have access to everything someone sees</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b w:val="1"/>
          <w:color w:val="222222"/>
          <w:highlight w:val="white"/>
          <w:rtl w:val="0"/>
        </w:rPr>
        <w:t xml:space="preserve">Security Techniques</w:t>
      </w:r>
      <w:r w:rsidDel="00000000" w:rsidR="00000000" w:rsidRPr="00000000">
        <w:rPr>
          <w:rtl w:val="0"/>
        </w:rPr>
      </w:r>
    </w:p>
    <w:p w:rsidR="00000000" w:rsidDel="00000000" w:rsidP="00000000" w:rsidRDefault="00000000" w:rsidRPr="00000000" w14:paraId="00000021">
      <w:pPr>
        <w:numPr>
          <w:ilvl w:val="0"/>
          <w:numId w:val="3"/>
        </w:numPr>
        <w:ind w:left="720" w:hanging="360"/>
        <w:rPr>
          <w:color w:val="222222"/>
          <w:highlight w:val="white"/>
          <w:u w:val="none"/>
        </w:rPr>
      </w:pPr>
      <w:r w:rsidDel="00000000" w:rsidR="00000000" w:rsidRPr="00000000">
        <w:rPr>
          <w:color w:val="222222"/>
          <w:highlight w:val="white"/>
          <w:rtl w:val="0"/>
        </w:rPr>
        <w:t xml:space="preserve">Breaking up into bits and sending pieces in different ways</w:t>
      </w:r>
    </w:p>
    <w:p w:rsidR="00000000" w:rsidDel="00000000" w:rsidP="00000000" w:rsidRDefault="00000000" w:rsidRPr="00000000" w14:paraId="00000022">
      <w:pPr>
        <w:numPr>
          <w:ilvl w:val="0"/>
          <w:numId w:val="3"/>
        </w:numPr>
        <w:ind w:left="720" w:hanging="360"/>
        <w:rPr>
          <w:color w:val="222222"/>
          <w:highlight w:val="white"/>
          <w:u w:val="none"/>
        </w:rPr>
      </w:pPr>
      <w:r w:rsidDel="00000000" w:rsidR="00000000" w:rsidRPr="00000000">
        <w:rPr>
          <w:color w:val="222222"/>
          <w:highlight w:val="white"/>
          <w:rtl w:val="0"/>
        </w:rPr>
        <w:t xml:space="preserve">Encryption</w:t>
      </w:r>
    </w:p>
    <w:p w:rsidR="00000000" w:rsidDel="00000000" w:rsidP="00000000" w:rsidRDefault="00000000" w:rsidRPr="00000000" w14:paraId="00000023">
      <w:pPr>
        <w:numPr>
          <w:ilvl w:val="0"/>
          <w:numId w:val="3"/>
        </w:numPr>
        <w:ind w:left="720" w:hanging="360"/>
        <w:rPr>
          <w:color w:val="222222"/>
          <w:highlight w:val="white"/>
          <w:u w:val="none"/>
        </w:rPr>
      </w:pPr>
      <w:r w:rsidDel="00000000" w:rsidR="00000000" w:rsidRPr="00000000">
        <w:rPr>
          <w:color w:val="222222"/>
          <w:highlight w:val="white"/>
          <w:rtl w:val="0"/>
        </w:rPr>
        <w:t xml:space="preserve">VPN</w:t>
      </w:r>
    </w:p>
    <w:p w:rsidR="00000000" w:rsidDel="00000000" w:rsidP="00000000" w:rsidRDefault="00000000" w:rsidRPr="00000000" w14:paraId="00000024">
      <w:pPr>
        <w:numPr>
          <w:ilvl w:val="0"/>
          <w:numId w:val="3"/>
        </w:numPr>
        <w:ind w:left="720" w:hanging="360"/>
        <w:rPr>
          <w:color w:val="222222"/>
          <w:highlight w:val="white"/>
          <w:u w:val="none"/>
        </w:rPr>
      </w:pPr>
      <w:r w:rsidDel="00000000" w:rsidR="00000000" w:rsidRPr="00000000">
        <w:rPr>
          <w:color w:val="222222"/>
          <w:highlight w:val="white"/>
          <w:rtl w:val="0"/>
        </w:rPr>
        <w:t xml:space="preserve">SSL, FTPS, SSH</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b w:val="1"/>
          <w:color w:val="222222"/>
          <w:highlight w:val="white"/>
        </w:rPr>
      </w:pPr>
      <w:r w:rsidDel="00000000" w:rsidR="00000000" w:rsidRPr="00000000">
        <w:rPr>
          <w:b w:val="1"/>
          <w:color w:val="222222"/>
          <w:highlight w:val="white"/>
          <w:rtl w:val="0"/>
        </w:rPr>
        <w:t xml:space="preserve">Ensure Identity</w:t>
      </w:r>
    </w:p>
    <w:p w:rsidR="00000000" w:rsidDel="00000000" w:rsidP="00000000" w:rsidRDefault="00000000" w:rsidRPr="00000000" w14:paraId="00000027">
      <w:pPr>
        <w:numPr>
          <w:ilvl w:val="0"/>
          <w:numId w:val="4"/>
        </w:numPr>
        <w:ind w:left="720" w:hanging="360"/>
        <w:rPr>
          <w:color w:val="222222"/>
          <w:highlight w:val="white"/>
          <w:u w:val="none"/>
        </w:rPr>
      </w:pPr>
      <w:r w:rsidDel="00000000" w:rsidR="00000000" w:rsidRPr="00000000">
        <w:rPr>
          <w:color w:val="222222"/>
          <w:highlight w:val="white"/>
          <w:rtl w:val="0"/>
        </w:rPr>
        <w:t xml:space="preserve">biometric authentication through eye scan</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b w:val="1"/>
          <w:color w:val="222222"/>
          <w:highlight w:val="white"/>
        </w:rPr>
      </w:pPr>
      <w:r w:rsidDel="00000000" w:rsidR="00000000" w:rsidRPr="00000000">
        <w:rPr>
          <w:b w:val="1"/>
          <w:color w:val="222222"/>
          <w:highlight w:val="white"/>
          <w:rtl w:val="0"/>
        </w:rPr>
        <w:t xml:space="preserve">Other topics to look into</w:t>
      </w:r>
    </w:p>
    <w:p w:rsidR="00000000" w:rsidDel="00000000" w:rsidP="00000000" w:rsidRDefault="00000000" w:rsidRPr="00000000" w14:paraId="0000002A">
      <w:pPr>
        <w:numPr>
          <w:ilvl w:val="0"/>
          <w:numId w:val="8"/>
        </w:numPr>
        <w:ind w:left="720" w:hanging="360"/>
        <w:rPr>
          <w:color w:val="222222"/>
          <w:highlight w:val="white"/>
          <w:u w:val="none"/>
        </w:rPr>
      </w:pPr>
      <w:r w:rsidDel="00000000" w:rsidR="00000000" w:rsidRPr="00000000">
        <w:rPr>
          <w:color w:val="222222"/>
          <w:highlight w:val="white"/>
          <w:rtl w:val="0"/>
        </w:rPr>
        <w:t xml:space="preserve">White and black lists in lock down browser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sidehighered.com/blogs/university-venus/response-proctorio" TargetMode="External"/><Relationship Id="rId10" Type="http://schemas.openxmlformats.org/officeDocument/2006/relationships/hyperlink" Target="https://www.insidehighered.com/digital-learning/article/2017/05/10/online-exam-proctoring-catches-cheaters-raises-concerns" TargetMode="External"/><Relationship Id="rId12" Type="http://schemas.openxmlformats.org/officeDocument/2006/relationships/hyperlink" Target="https://business.oculus.com/security/?locale=en_US" TargetMode="External"/><Relationship Id="rId9" Type="http://schemas.openxmlformats.org/officeDocument/2006/relationships/hyperlink" Target="https://www.insidehighered.com/blogs/university-venus/unfeeling-ai-and-assessment" TargetMode="External"/><Relationship Id="rId5" Type="http://schemas.openxmlformats.org/officeDocument/2006/relationships/styles" Target="styles.xml"/><Relationship Id="rId6" Type="http://schemas.openxmlformats.org/officeDocument/2006/relationships/hyperlink" Target="https://twitter.com/science_punx/status/1304443456262111235" TargetMode="External"/><Relationship Id="rId7" Type="http://schemas.openxmlformats.org/officeDocument/2006/relationships/hyperlink" Target="https://www.theguardian.com/australia-news/2020/jul/01/ceo-of-exam-monitoring-software-proctorio-apologises-for-posting-students-chat-logs-on-reddit" TargetMode="External"/><Relationship Id="rId8" Type="http://schemas.openxmlformats.org/officeDocument/2006/relationships/hyperlink" Target="https://www.insidehighered.com/blogs/just-visiting/choose-cooperation-and-collaboration-rather-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